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5290" w14:textId="1F0BC630" w:rsidR="00BB2A3B" w:rsidRDefault="00743F38" w:rsidP="00AD7E7B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  <w:r w:rsidRPr="00AD7E7B"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t>Autisme en werk</w:t>
      </w:r>
    </w:p>
    <w:p w14:paraId="21BEF023" w14:textId="77777777" w:rsidR="00AD7E7B" w:rsidRDefault="00AD7E7B" w:rsidP="00AD7E7B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</w:p>
    <w:p w14:paraId="5F368AC4" w14:textId="243A39F6" w:rsidR="00AD7E7B" w:rsidRPr="00AD7E7B" w:rsidRDefault="00AD7E7B" w:rsidP="00AD7E7B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sz w:val="24"/>
          <w:szCs w:val="24"/>
          <w:lang w:eastAsia="nl-NL"/>
        </w:rPr>
        <w:t>(</w:t>
      </w:r>
      <w:r w:rsidRPr="00AD7E7B">
        <w:rPr>
          <w:rFonts w:eastAsia="Times New Roman" w:cstheme="minorHAnsi"/>
          <w:b/>
          <w:bCs/>
          <w:sz w:val="24"/>
          <w:szCs w:val="24"/>
          <w:lang w:eastAsia="nl-NL"/>
        </w:rPr>
        <w:t>Online</w:t>
      </w:r>
      <w:r>
        <w:rPr>
          <w:rFonts w:eastAsia="Times New Roman" w:cstheme="minorHAnsi"/>
          <w:b/>
          <w:bCs/>
          <w:sz w:val="24"/>
          <w:szCs w:val="24"/>
          <w:lang w:eastAsia="nl-NL"/>
        </w:rPr>
        <w:t>-</w:t>
      </w:r>
      <w:r w:rsidRPr="00AD7E7B">
        <w:rPr>
          <w:rFonts w:eastAsia="Times New Roman" w:cstheme="minorHAnsi"/>
          <w:b/>
          <w:bCs/>
          <w:sz w:val="24"/>
          <w:szCs w:val="24"/>
          <w:lang w:eastAsia="nl-NL"/>
        </w:rPr>
        <w:t>onderwijs door Psyon</w:t>
      </w:r>
      <w:r>
        <w:rPr>
          <w:rFonts w:eastAsia="Times New Roman" w:cstheme="minorHAnsi"/>
          <w:b/>
          <w:bCs/>
          <w:sz w:val="24"/>
          <w:szCs w:val="24"/>
          <w:lang w:eastAsia="nl-NL"/>
        </w:rPr>
        <w:t>)</w:t>
      </w:r>
    </w:p>
    <w:p w14:paraId="79177A08" w14:textId="77777777" w:rsidR="00AD7E7B" w:rsidRDefault="00AD7E7B" w:rsidP="004068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5E66BD6C" w14:textId="14B17959" w:rsidR="00406854" w:rsidRPr="00AD7E7B" w:rsidRDefault="00406854" w:rsidP="004068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AD7E7B">
        <w:rPr>
          <w:rFonts w:eastAsia="Times New Roman" w:cstheme="minorHAnsi"/>
          <w:b/>
          <w:bCs/>
          <w:sz w:val="24"/>
          <w:szCs w:val="24"/>
          <w:lang w:eastAsia="nl-NL"/>
        </w:rPr>
        <w:t>Achtergrond</w:t>
      </w:r>
    </w:p>
    <w:p w14:paraId="05E0586F" w14:textId="03ACD590" w:rsidR="00406854" w:rsidRDefault="00406854" w:rsidP="004068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De autismespectrumstoornis (ASS) is een </w:t>
      </w:r>
      <w:r w:rsidR="000E65A6">
        <w:rPr>
          <w:rFonts w:eastAsia="Times New Roman" w:cstheme="minorHAnsi"/>
          <w:sz w:val="24"/>
          <w:szCs w:val="24"/>
          <w:lang w:eastAsia="nl-NL"/>
        </w:rPr>
        <w:t>dikwijls</w:t>
      </w:r>
      <w:r>
        <w:rPr>
          <w:rFonts w:eastAsia="Times New Roman" w:cstheme="minorHAnsi"/>
          <w:sz w:val="24"/>
          <w:szCs w:val="24"/>
          <w:lang w:eastAsia="nl-NL"/>
        </w:rPr>
        <w:t xml:space="preserve"> gemiste psychiatrische diagnose, welke helaas vaak pas na jaren gediagnosticeerd wordt. De aanleiding hiervoor </w:t>
      </w:r>
      <w:r w:rsidR="00BD0B52">
        <w:rPr>
          <w:rFonts w:eastAsia="Times New Roman" w:cstheme="minorHAnsi"/>
          <w:sz w:val="24"/>
          <w:szCs w:val="24"/>
          <w:lang w:eastAsia="nl-NL"/>
        </w:rPr>
        <w:t xml:space="preserve">kan dan zijn </w:t>
      </w:r>
      <w:r>
        <w:rPr>
          <w:rFonts w:eastAsia="Times New Roman" w:cstheme="minorHAnsi"/>
          <w:sz w:val="24"/>
          <w:szCs w:val="24"/>
          <w:lang w:eastAsia="nl-NL"/>
        </w:rPr>
        <w:t>dat iemand met onderliggende ASS vroeg of laat toch in de problemen komt op het werk, met collega</w:t>
      </w:r>
      <w:r w:rsidR="000E65A6">
        <w:rPr>
          <w:rFonts w:eastAsia="Times New Roman" w:cstheme="minorHAnsi"/>
          <w:sz w:val="24"/>
          <w:szCs w:val="24"/>
          <w:lang w:eastAsia="nl-NL"/>
        </w:rPr>
        <w:t>’</w:t>
      </w:r>
      <w:r>
        <w:rPr>
          <w:rFonts w:eastAsia="Times New Roman" w:cstheme="minorHAnsi"/>
          <w:sz w:val="24"/>
          <w:szCs w:val="24"/>
          <w:lang w:eastAsia="nl-NL"/>
        </w:rPr>
        <w:t>s</w:t>
      </w:r>
      <w:r w:rsidR="000E65A6">
        <w:rPr>
          <w:rFonts w:eastAsia="Times New Roman" w:cstheme="minorHAnsi"/>
          <w:sz w:val="24"/>
          <w:szCs w:val="24"/>
          <w:lang w:eastAsia="nl-NL"/>
        </w:rPr>
        <w:t xml:space="preserve"> of door </w:t>
      </w:r>
      <w:r>
        <w:rPr>
          <w:rFonts w:eastAsia="Times New Roman" w:cstheme="minorHAnsi"/>
          <w:sz w:val="24"/>
          <w:szCs w:val="24"/>
          <w:lang w:eastAsia="nl-NL"/>
        </w:rPr>
        <w:t>veranderde werkomstandigheden. Ook mensen</w:t>
      </w:r>
      <w:r w:rsidR="00BD0B52">
        <w:rPr>
          <w:rFonts w:eastAsia="Times New Roman" w:cstheme="minorHAnsi"/>
          <w:sz w:val="24"/>
          <w:szCs w:val="24"/>
          <w:lang w:eastAsia="nl-NL"/>
        </w:rPr>
        <w:t>,</w:t>
      </w:r>
      <w:r>
        <w:rPr>
          <w:rFonts w:eastAsia="Times New Roman" w:cstheme="minorHAnsi"/>
          <w:sz w:val="24"/>
          <w:szCs w:val="24"/>
          <w:lang w:eastAsia="nl-NL"/>
        </w:rPr>
        <w:t xml:space="preserve"> bij </w:t>
      </w:r>
      <w:r w:rsidR="00BD0B52">
        <w:rPr>
          <w:rFonts w:eastAsia="Times New Roman" w:cstheme="minorHAnsi"/>
          <w:sz w:val="24"/>
          <w:szCs w:val="24"/>
          <w:lang w:eastAsia="nl-NL"/>
        </w:rPr>
        <w:t xml:space="preserve">wie </w:t>
      </w:r>
      <w:r>
        <w:rPr>
          <w:rFonts w:eastAsia="Times New Roman" w:cstheme="minorHAnsi"/>
          <w:sz w:val="24"/>
          <w:szCs w:val="24"/>
          <w:lang w:eastAsia="nl-NL"/>
        </w:rPr>
        <w:t>de diagnose ASS wel al bekend is</w:t>
      </w:r>
      <w:r w:rsidR="00BD0B52">
        <w:rPr>
          <w:rFonts w:eastAsia="Times New Roman" w:cstheme="minorHAnsi"/>
          <w:sz w:val="24"/>
          <w:szCs w:val="24"/>
          <w:lang w:eastAsia="nl-NL"/>
        </w:rPr>
        <w:t>,</w:t>
      </w:r>
      <w:r>
        <w:rPr>
          <w:rFonts w:eastAsia="Times New Roman" w:cstheme="minorHAnsi"/>
          <w:sz w:val="24"/>
          <w:szCs w:val="24"/>
          <w:lang w:eastAsia="nl-NL"/>
        </w:rPr>
        <w:t xml:space="preserve"> ervaren vaak problemen</w:t>
      </w:r>
      <w:r w:rsidR="000E65A6">
        <w:rPr>
          <w:rFonts w:eastAsia="Times New Roman" w:cstheme="minorHAnsi"/>
          <w:sz w:val="24"/>
          <w:szCs w:val="24"/>
          <w:lang w:eastAsia="nl-NL"/>
        </w:rPr>
        <w:t xml:space="preserve"> binnen</w:t>
      </w:r>
      <w:r>
        <w:rPr>
          <w:rFonts w:eastAsia="Times New Roman" w:cstheme="minorHAnsi"/>
          <w:sz w:val="24"/>
          <w:szCs w:val="24"/>
          <w:lang w:eastAsia="nl-NL"/>
        </w:rPr>
        <w:t xml:space="preserve"> het werk.</w:t>
      </w:r>
    </w:p>
    <w:p w14:paraId="7FF9A004" w14:textId="04D1EC6F" w:rsidR="00743F38" w:rsidRDefault="00BB2A3B" w:rsidP="004068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B2A3B">
        <w:rPr>
          <w:rFonts w:eastAsia="Times New Roman" w:cstheme="minorHAnsi"/>
          <w:sz w:val="24"/>
          <w:szCs w:val="24"/>
          <w:lang w:eastAsia="nl-NL"/>
        </w:rPr>
        <w:t>In d</w:t>
      </w:r>
      <w:r w:rsidR="00743F38">
        <w:rPr>
          <w:rFonts w:eastAsia="Times New Roman" w:cstheme="minorHAnsi"/>
          <w:sz w:val="24"/>
          <w:szCs w:val="24"/>
          <w:lang w:eastAsia="nl-NL"/>
        </w:rPr>
        <w:t>eze</w:t>
      </w:r>
      <w:r w:rsidRPr="00BB2A3B">
        <w:rPr>
          <w:rFonts w:eastAsia="Times New Roman" w:cstheme="minorHAnsi"/>
          <w:sz w:val="24"/>
          <w:szCs w:val="24"/>
          <w:lang w:eastAsia="nl-NL"/>
        </w:rPr>
        <w:t xml:space="preserve"> presentatie word</w:t>
      </w:r>
      <w:r w:rsidR="00743F38">
        <w:rPr>
          <w:rFonts w:eastAsia="Times New Roman" w:cstheme="minorHAnsi"/>
          <w:sz w:val="24"/>
          <w:szCs w:val="24"/>
          <w:lang w:eastAsia="nl-NL"/>
        </w:rPr>
        <w:t>en een overzicht gegeven van de diagnostiek van ASS.  Aan de hand van casuïstiek wordt ingegaan op de diverse ASS-symptomen en hoe deze te herkennen. Tenslotte is er aandacht voor het vaststellen van psychische beperkingen bij ASS en worden handvatten gegeven voor de arbeidsgeneeskundige begeleiding van mensen met ASS.</w:t>
      </w:r>
    </w:p>
    <w:p w14:paraId="08C2F7A4" w14:textId="77777777" w:rsidR="00743F38" w:rsidRDefault="00743F38" w:rsidP="004068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19BC0620" w14:textId="04681D6B" w:rsidR="00406854" w:rsidRDefault="00BB2A3B" w:rsidP="0040685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BB2A3B">
        <w:rPr>
          <w:rFonts w:eastAsia="Times New Roman" w:cstheme="minorHAnsi"/>
          <w:b/>
          <w:bCs/>
          <w:sz w:val="24"/>
          <w:szCs w:val="24"/>
          <w:lang w:eastAsia="nl-NL"/>
        </w:rPr>
        <w:t>Leerdoelen</w:t>
      </w:r>
    </w:p>
    <w:p w14:paraId="0A3A5A44" w14:textId="136D0D70" w:rsidR="00406854" w:rsidRDefault="000E65A6" w:rsidP="0040685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Na deze presentatie heeft de deelnemer k</w:t>
      </w:r>
      <w:r w:rsidR="00406854">
        <w:rPr>
          <w:rFonts w:eastAsia="Times New Roman" w:cstheme="minorHAnsi"/>
          <w:sz w:val="24"/>
          <w:szCs w:val="24"/>
          <w:lang w:eastAsia="nl-NL"/>
        </w:rPr>
        <w:t>ennis over:</w:t>
      </w:r>
    </w:p>
    <w:p w14:paraId="2A50866B" w14:textId="7B638AC0" w:rsidR="000E65A6" w:rsidRDefault="00406854" w:rsidP="0040685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nl-NL"/>
        </w:rPr>
      </w:pPr>
      <w:r w:rsidRPr="000E65A6">
        <w:rPr>
          <w:rFonts w:eastAsia="Times New Roman" w:cstheme="minorHAnsi"/>
          <w:sz w:val="24"/>
          <w:szCs w:val="24"/>
          <w:lang w:eastAsia="nl-NL"/>
        </w:rPr>
        <w:t>Wat is ASS en hoe herken je het</w:t>
      </w:r>
      <w:r w:rsidR="00BD0B52">
        <w:rPr>
          <w:rFonts w:eastAsia="Times New Roman" w:cstheme="minorHAnsi"/>
          <w:sz w:val="24"/>
          <w:szCs w:val="24"/>
          <w:lang w:eastAsia="nl-NL"/>
        </w:rPr>
        <w:t>?</w:t>
      </w:r>
    </w:p>
    <w:p w14:paraId="7442F14F" w14:textId="17EB6FCD" w:rsidR="000E65A6" w:rsidRDefault="00406854" w:rsidP="0040685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nl-NL"/>
        </w:rPr>
      </w:pPr>
      <w:r w:rsidRPr="000E65A6">
        <w:rPr>
          <w:rFonts w:eastAsia="Times New Roman" w:cstheme="minorHAnsi"/>
          <w:sz w:val="24"/>
          <w:szCs w:val="24"/>
          <w:lang w:eastAsia="nl-NL"/>
        </w:rPr>
        <w:t>Hoe stel</w:t>
      </w:r>
      <w:r w:rsidR="000E65A6">
        <w:rPr>
          <w:rFonts w:eastAsia="Times New Roman" w:cstheme="minorHAnsi"/>
          <w:sz w:val="24"/>
          <w:szCs w:val="24"/>
          <w:lang w:eastAsia="nl-NL"/>
        </w:rPr>
        <w:t xml:space="preserve"> je de diagnose ASS</w:t>
      </w:r>
      <w:r w:rsidR="00BD0B52">
        <w:rPr>
          <w:rFonts w:eastAsia="Times New Roman" w:cstheme="minorHAnsi"/>
          <w:sz w:val="24"/>
          <w:szCs w:val="24"/>
          <w:lang w:eastAsia="nl-NL"/>
        </w:rPr>
        <w:t>?</w:t>
      </w:r>
    </w:p>
    <w:p w14:paraId="30A76F9A" w14:textId="3E2CD3A1" w:rsidR="00406854" w:rsidRPr="000E65A6" w:rsidRDefault="00406854" w:rsidP="0040685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nl-NL"/>
        </w:rPr>
      </w:pPr>
      <w:r w:rsidRPr="000E65A6">
        <w:rPr>
          <w:rFonts w:eastAsia="Times New Roman" w:cstheme="minorHAnsi"/>
          <w:sz w:val="24"/>
          <w:szCs w:val="24"/>
          <w:lang w:eastAsia="nl-NL"/>
        </w:rPr>
        <w:t>Hoe begeleid je iemand met ASS vanuit de arbeidsgeneeskunde</w:t>
      </w:r>
      <w:r w:rsidR="00BD0B52">
        <w:rPr>
          <w:rFonts w:eastAsia="Times New Roman" w:cstheme="minorHAnsi"/>
          <w:sz w:val="24"/>
          <w:szCs w:val="24"/>
          <w:lang w:eastAsia="nl-NL"/>
        </w:rPr>
        <w:t>?</w:t>
      </w:r>
    </w:p>
    <w:p w14:paraId="2599A991" w14:textId="130AF925" w:rsidR="00406854" w:rsidRDefault="00406854" w:rsidP="0040685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71651418" w14:textId="77777777" w:rsidR="00BD0B52" w:rsidRDefault="00406854" w:rsidP="0040685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sz w:val="24"/>
          <w:szCs w:val="24"/>
          <w:lang w:eastAsia="nl-NL"/>
        </w:rPr>
        <w:t xml:space="preserve">Duur: </w:t>
      </w:r>
    </w:p>
    <w:p w14:paraId="0FA1AA2B" w14:textId="575EF836" w:rsidR="00406854" w:rsidRPr="00BD0B52" w:rsidRDefault="00406854" w:rsidP="0040685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BD0B52">
        <w:rPr>
          <w:rFonts w:eastAsia="Times New Roman" w:cstheme="minorHAnsi"/>
          <w:sz w:val="24"/>
          <w:szCs w:val="24"/>
          <w:lang w:eastAsia="nl-NL"/>
        </w:rPr>
        <w:t>2,5 uur</w:t>
      </w:r>
    </w:p>
    <w:p w14:paraId="275B5C52" w14:textId="77777777" w:rsidR="000E65A6" w:rsidRPr="00BD0B52" w:rsidRDefault="000E65A6" w:rsidP="004068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29B0213A" w14:textId="6C22CB80" w:rsidR="000E65A6" w:rsidRPr="00BD0B52" w:rsidRDefault="000E65A6" w:rsidP="004068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BD0B52">
        <w:rPr>
          <w:rFonts w:eastAsia="Times New Roman" w:cstheme="minorHAnsi"/>
          <w:b/>
          <w:bCs/>
          <w:sz w:val="24"/>
          <w:szCs w:val="24"/>
          <w:lang w:eastAsia="nl-NL"/>
        </w:rPr>
        <w:t>Vorm:</w:t>
      </w:r>
    </w:p>
    <w:p w14:paraId="275E1085" w14:textId="77777777" w:rsidR="00BD0B52" w:rsidRDefault="00BD0B52" w:rsidP="0040685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D0B52">
        <w:rPr>
          <w:rFonts w:eastAsia="Times New Roman" w:cstheme="minorHAnsi"/>
          <w:sz w:val="24"/>
          <w:szCs w:val="24"/>
          <w:lang w:eastAsia="nl-NL"/>
        </w:rPr>
        <w:t>Online-bijeenkomst, middels Zoom</w:t>
      </w:r>
    </w:p>
    <w:p w14:paraId="26A41288" w14:textId="77777777" w:rsidR="00BD0B52" w:rsidRDefault="000E65A6" w:rsidP="0040685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D0B52">
        <w:rPr>
          <w:rFonts w:eastAsia="Times New Roman" w:cstheme="minorHAnsi"/>
          <w:sz w:val="24"/>
          <w:szCs w:val="24"/>
          <w:lang w:eastAsia="nl-NL"/>
        </w:rPr>
        <w:t>Presentatie</w:t>
      </w:r>
      <w:r w:rsidR="00BD0B52" w:rsidRPr="00BD0B52">
        <w:rPr>
          <w:rFonts w:eastAsia="Times New Roman" w:cstheme="minorHAnsi"/>
          <w:sz w:val="24"/>
          <w:szCs w:val="24"/>
          <w:lang w:eastAsia="nl-NL"/>
        </w:rPr>
        <w:t>s</w:t>
      </w:r>
      <w:r w:rsidRPr="00BD0B52">
        <w:rPr>
          <w:rFonts w:eastAsia="Times New Roman" w:cstheme="minorHAnsi"/>
          <w:sz w:val="24"/>
          <w:szCs w:val="24"/>
          <w:lang w:eastAsia="nl-NL"/>
        </w:rPr>
        <w:t xml:space="preserve"> door psychiater</w:t>
      </w:r>
      <w:r w:rsidR="00BD0B52" w:rsidRPr="00BD0B52">
        <w:rPr>
          <w:rFonts w:eastAsia="Times New Roman" w:cstheme="minorHAnsi"/>
          <w:sz w:val="24"/>
          <w:szCs w:val="24"/>
          <w:lang w:eastAsia="nl-NL"/>
        </w:rPr>
        <w:t xml:space="preserve"> en verzekeringsarts, met casuïstiekvoorbeelden</w:t>
      </w:r>
    </w:p>
    <w:p w14:paraId="79EE0D66" w14:textId="48560253" w:rsidR="00BD0B52" w:rsidRPr="00BD0B52" w:rsidRDefault="00BD0B52" w:rsidP="0040685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D0B52">
        <w:rPr>
          <w:rFonts w:eastAsia="Times New Roman" w:cstheme="minorHAnsi"/>
          <w:sz w:val="24"/>
          <w:szCs w:val="24"/>
          <w:lang w:eastAsia="nl-NL"/>
        </w:rPr>
        <w:t>Mogelijkheid tot inbrengen van eigen casuïstiek door de deelnemers</w:t>
      </w:r>
    </w:p>
    <w:p w14:paraId="555CDF2F" w14:textId="4DC0CCD0" w:rsidR="00D90F38" w:rsidRPr="00BD0B52" w:rsidRDefault="00742A75" w:rsidP="00406854">
      <w:pPr>
        <w:spacing w:after="0" w:line="240" w:lineRule="auto"/>
        <w:rPr>
          <w:sz w:val="24"/>
          <w:szCs w:val="24"/>
        </w:rPr>
      </w:pPr>
    </w:p>
    <w:p w14:paraId="29622CE9" w14:textId="77777777" w:rsidR="00742A75" w:rsidRDefault="00742A75" w:rsidP="00742A7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sz w:val="24"/>
          <w:szCs w:val="24"/>
          <w:lang w:eastAsia="nl-NL"/>
        </w:rPr>
        <w:t>Programma</w:t>
      </w:r>
    </w:p>
    <w:p w14:paraId="3661B8C4" w14:textId="5DE31072" w:rsidR="00742A75" w:rsidRDefault="00742A75" w:rsidP="00742A7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16:00</w:t>
      </w:r>
      <w:r>
        <w:rPr>
          <w:rFonts w:eastAsia="Times New Roman" w:cstheme="minorHAnsi"/>
          <w:sz w:val="24"/>
          <w:szCs w:val="24"/>
          <w:lang w:eastAsia="nl-NL"/>
        </w:rPr>
        <w:t xml:space="preserve"> – </w:t>
      </w:r>
      <w:r>
        <w:rPr>
          <w:rFonts w:eastAsia="Times New Roman" w:cstheme="minorHAnsi"/>
          <w:sz w:val="24"/>
          <w:szCs w:val="24"/>
          <w:lang w:eastAsia="nl-NL"/>
        </w:rPr>
        <w:t>16:45</w:t>
      </w:r>
      <w:r>
        <w:rPr>
          <w:rFonts w:eastAsia="Times New Roman" w:cstheme="minorHAnsi"/>
          <w:sz w:val="24"/>
          <w:szCs w:val="24"/>
          <w:lang w:eastAsia="nl-NL"/>
        </w:rPr>
        <w:t xml:space="preserve"> – plenair onderwijs</w:t>
      </w:r>
      <w:r>
        <w:rPr>
          <w:rFonts w:eastAsia="Times New Roman" w:cstheme="minorHAnsi"/>
          <w:sz w:val="24"/>
          <w:szCs w:val="24"/>
          <w:lang w:eastAsia="nl-NL"/>
        </w:rPr>
        <w:br/>
      </w:r>
      <w:r>
        <w:rPr>
          <w:rFonts w:eastAsia="Times New Roman" w:cstheme="minorHAnsi"/>
          <w:sz w:val="24"/>
          <w:szCs w:val="24"/>
          <w:lang w:eastAsia="nl-NL"/>
        </w:rPr>
        <w:t xml:space="preserve">16:45 </w:t>
      </w:r>
      <w:r>
        <w:rPr>
          <w:rFonts w:eastAsia="Times New Roman" w:cstheme="minorHAnsi"/>
          <w:sz w:val="24"/>
          <w:szCs w:val="24"/>
          <w:lang w:eastAsia="nl-NL"/>
        </w:rPr>
        <w:t>-</w:t>
      </w:r>
      <w:r>
        <w:rPr>
          <w:rFonts w:eastAsia="Times New Roman" w:cstheme="minorHAnsi"/>
          <w:sz w:val="24"/>
          <w:szCs w:val="24"/>
          <w:lang w:eastAsia="nl-NL"/>
        </w:rPr>
        <w:t xml:space="preserve">  17:00</w:t>
      </w:r>
      <w:r>
        <w:rPr>
          <w:rFonts w:eastAsia="Times New Roman" w:cstheme="minorHAnsi"/>
          <w:sz w:val="24"/>
          <w:szCs w:val="24"/>
          <w:lang w:eastAsia="nl-NL"/>
        </w:rPr>
        <w:t xml:space="preserve"> – pauze</w:t>
      </w:r>
      <w:r>
        <w:rPr>
          <w:rFonts w:eastAsia="Times New Roman" w:cstheme="minorHAnsi"/>
          <w:sz w:val="24"/>
          <w:szCs w:val="24"/>
          <w:lang w:eastAsia="nl-NL"/>
        </w:rPr>
        <w:br/>
        <w:t>1</w:t>
      </w:r>
      <w:r>
        <w:rPr>
          <w:rFonts w:eastAsia="Times New Roman" w:cstheme="minorHAnsi"/>
          <w:sz w:val="24"/>
          <w:szCs w:val="24"/>
          <w:lang w:eastAsia="nl-NL"/>
        </w:rPr>
        <w:t xml:space="preserve">7:00 - </w:t>
      </w:r>
      <w:r>
        <w:rPr>
          <w:rFonts w:eastAsia="Times New Roman" w:cstheme="minorHAnsi"/>
          <w:sz w:val="24"/>
          <w:szCs w:val="24"/>
          <w:lang w:eastAsia="nl-NL"/>
        </w:rPr>
        <w:t xml:space="preserve"> 17:</w:t>
      </w:r>
      <w:r>
        <w:rPr>
          <w:rFonts w:eastAsia="Times New Roman" w:cstheme="minorHAnsi"/>
          <w:sz w:val="24"/>
          <w:szCs w:val="24"/>
          <w:lang w:eastAsia="nl-NL"/>
        </w:rPr>
        <w:t>45</w:t>
      </w:r>
      <w:r>
        <w:rPr>
          <w:rFonts w:eastAsia="Times New Roman" w:cstheme="minorHAnsi"/>
          <w:sz w:val="24"/>
          <w:szCs w:val="24"/>
          <w:lang w:eastAsia="nl-NL"/>
        </w:rPr>
        <w:t xml:space="preserve"> – plenair onderwijs</w:t>
      </w:r>
      <w:r>
        <w:rPr>
          <w:rFonts w:eastAsia="Times New Roman" w:cstheme="minorHAnsi"/>
          <w:sz w:val="24"/>
          <w:szCs w:val="24"/>
          <w:lang w:eastAsia="nl-NL"/>
        </w:rPr>
        <w:br/>
        <w:t>17:</w:t>
      </w:r>
      <w:r>
        <w:rPr>
          <w:rFonts w:eastAsia="Times New Roman" w:cstheme="minorHAnsi"/>
          <w:sz w:val="24"/>
          <w:szCs w:val="24"/>
          <w:lang w:eastAsia="nl-NL"/>
        </w:rPr>
        <w:t xml:space="preserve">45 -  </w:t>
      </w:r>
      <w:r>
        <w:rPr>
          <w:rFonts w:eastAsia="Times New Roman" w:cstheme="minorHAnsi"/>
          <w:sz w:val="24"/>
          <w:szCs w:val="24"/>
          <w:lang w:eastAsia="nl-NL"/>
        </w:rPr>
        <w:t>18:</w:t>
      </w:r>
      <w:r>
        <w:rPr>
          <w:rFonts w:eastAsia="Times New Roman" w:cstheme="minorHAnsi"/>
          <w:sz w:val="24"/>
          <w:szCs w:val="24"/>
          <w:lang w:eastAsia="nl-NL"/>
        </w:rPr>
        <w:t>30</w:t>
      </w:r>
      <w:r>
        <w:rPr>
          <w:rFonts w:eastAsia="Times New Roman" w:cstheme="minorHAnsi"/>
          <w:sz w:val="24"/>
          <w:szCs w:val="24"/>
          <w:lang w:eastAsia="nl-NL"/>
        </w:rPr>
        <w:t xml:space="preserve"> – casuïstiekbespreking </w:t>
      </w:r>
    </w:p>
    <w:p w14:paraId="73A1E7D7" w14:textId="0C2CAFD5" w:rsidR="00BD0B52" w:rsidRPr="00BD0B52" w:rsidRDefault="00BD0B52" w:rsidP="00742A75">
      <w:pPr>
        <w:spacing w:after="0" w:line="240" w:lineRule="auto"/>
        <w:rPr>
          <w:sz w:val="24"/>
          <w:szCs w:val="24"/>
        </w:rPr>
      </w:pPr>
    </w:p>
    <w:sectPr w:rsidR="00BD0B52" w:rsidRPr="00BD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51D"/>
    <w:multiLevelType w:val="hybridMultilevel"/>
    <w:tmpl w:val="3934DB18"/>
    <w:lvl w:ilvl="0" w:tplc="1D106E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3B"/>
    <w:rsid w:val="00013A27"/>
    <w:rsid w:val="000E65A6"/>
    <w:rsid w:val="002201D2"/>
    <w:rsid w:val="00406854"/>
    <w:rsid w:val="00492246"/>
    <w:rsid w:val="006337C7"/>
    <w:rsid w:val="00742A75"/>
    <w:rsid w:val="00743F38"/>
    <w:rsid w:val="00AD7E7B"/>
    <w:rsid w:val="00BB2A3B"/>
    <w:rsid w:val="00BD0B52"/>
    <w:rsid w:val="00F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6724"/>
  <w15:chartTrackingRefBased/>
  <w15:docId w15:val="{91BE4D2D-03F5-40BD-8195-0E1CABCC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B2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B2A3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B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E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8</vt:i4>
      </vt:variant>
    </vt:vector>
  </HeadingPairs>
  <TitlesOfParts>
    <vt:vector size="9" baseType="lpstr">
      <vt:lpstr/>
      <vt:lpstr>        Autisme en werk</vt:lpstr>
      <vt:lpstr>        Leerdoelen</vt:lpstr>
      <vt:lpstr>        Na deze presentatie heeft de deelnemer kennis over:</vt:lpstr>
      <vt:lpstr>        Wat is ASS en hoe herken je het</vt:lpstr>
      <vt:lpstr>        Hoe stel je de diagnose ASS</vt:lpstr>
      <vt:lpstr>        Hoe begeleid je iemand met ASS vanuit de arbeidsgeneeskunde</vt:lpstr>
      <vt:lpstr>        </vt:lpstr>
      <vt:lpstr>        Duur: 2,5 uur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Lindell Chetwyn</dc:creator>
  <cp:keywords/>
  <dc:description/>
  <cp:lastModifiedBy>Psyon-fin-02</cp:lastModifiedBy>
  <cp:revision>3</cp:revision>
  <dcterms:created xsi:type="dcterms:W3CDTF">2021-08-30T14:05:00Z</dcterms:created>
  <dcterms:modified xsi:type="dcterms:W3CDTF">2021-08-30T14:09:00Z</dcterms:modified>
</cp:coreProperties>
</file>